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9" w:rsidRDefault="00EA0DF9" w:rsidP="00C11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Default="00EA0DF9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35" w:rsidRPr="00C11F35" w:rsidRDefault="00C11F35" w:rsidP="00C11F35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F3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C11F35">
        <w:rPr>
          <w:rFonts w:ascii="Times New Roman" w:eastAsia="Times New Roman" w:hAnsi="Times New Roman" w:cs="Times New Roman"/>
          <w:b/>
          <w:sz w:val="28"/>
          <w:szCs w:val="28"/>
        </w:rPr>
        <w:t>Суслово</w:t>
      </w:r>
      <w:proofErr w:type="spellEnd"/>
      <w:r w:rsidRPr="00C11F3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C11F35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C11F3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C11F35" w:rsidRPr="00C11F35" w:rsidRDefault="00C11F35" w:rsidP="00C11F35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C11F35" w:rsidRPr="00C11F35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C11F35" w:rsidRPr="00C11F35" w:rsidRDefault="00C11F35" w:rsidP="00C1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C11F35" w:rsidRPr="00C11F35" w:rsidRDefault="00C11F35" w:rsidP="00C1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C11F35" w:rsidRPr="00C11F35" w:rsidRDefault="00C11F35" w:rsidP="00C11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</w:p>
          <w:p w:rsidR="00C11F35" w:rsidRPr="00C11F35" w:rsidRDefault="00C11F35" w:rsidP="00C11F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________/  Л. Я. </w:t>
            </w:r>
            <w:proofErr w:type="spell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/ Протокол № 1 от«28» августа 2020 года</w:t>
            </w:r>
          </w:p>
          <w:p w:rsidR="00C11F35" w:rsidRPr="00C11F35" w:rsidRDefault="00C11F35" w:rsidP="00C11F3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/ О. С. Алексеева/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72-К от «31»августа 2020 г.</w:t>
            </w:r>
          </w:p>
          <w:p w:rsidR="00C11F35" w:rsidRPr="00C11F35" w:rsidRDefault="00C11F35" w:rsidP="00C11F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F35" w:rsidRPr="00C11F35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ПРОГРАММА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 «</w:t>
            </w:r>
            <w:r w:rsidRPr="00C11F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Математика»</w:t>
            </w: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</w:t>
            </w:r>
            <w:r w:rsidRPr="00C11F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адаптированной основной общеобразовательной программе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основного общего образования для детей с нарушением интеллекта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2020-2021 учебный год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 учитель   математики</w:t>
            </w:r>
          </w:p>
          <w:p w:rsidR="00C11F35" w:rsidRPr="00C11F35" w:rsidRDefault="00C11F35" w:rsidP="00C11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Ларисия</w:t>
            </w:r>
            <w:proofErr w:type="spellEnd"/>
            <w:r w:rsidRPr="00C11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EA0DF9" w:rsidRDefault="00EA0DF9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Default="00EA0DF9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Default="00EA0DF9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35" w:rsidRDefault="00C11F35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F35" w:rsidRDefault="00C11F35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Pr="00387E05" w:rsidRDefault="00CE5340" w:rsidP="00EA0DF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EA0DF9"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задержкой психического развития по  предмету</w:t>
      </w:r>
      <w:r w:rsidR="00EA0DF9"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«Математика»</w:t>
      </w:r>
      <w:r w:rsid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="00EA0DF9"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в соответствии </w:t>
      </w:r>
      <w:proofErr w:type="gramStart"/>
      <w:r w:rsidR="00EA0DF9"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A0DF9"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DF9" w:rsidRPr="00387E05" w:rsidRDefault="00EA0DF9" w:rsidP="00EA0DF9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программой основного общего образования: 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(стандарты второго поколения) М. Просвещение 2010г.</w:t>
      </w:r>
    </w:p>
    <w:p w:rsidR="00EA0DF9" w:rsidRPr="00387E05" w:rsidRDefault="00EA0DF9" w:rsidP="00EA0DF9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программой  Математика 5-9 классы. А. Г. </w:t>
      </w:r>
      <w:proofErr w:type="gramStart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Полонский. 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-Граф. 2020</w:t>
      </w: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EA0DF9" w:rsidRPr="00387E05" w:rsidRDefault="00EA0DF9" w:rsidP="00EA0DF9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>учебника:</w:t>
      </w:r>
    </w:p>
    <w:p w:rsidR="00EA0DF9" w:rsidRPr="00387E05" w:rsidRDefault="00EA0DF9" w:rsidP="00EA0DF9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05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 xml:space="preserve"> класс. Учебник для учащихся общеобразовательных организаций/ А. Г. Мерзляк, В. Б. Полонский, М. С. Якир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-Граф, 2020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0DF9" w:rsidRPr="00387E05" w:rsidRDefault="00EA0DF9" w:rsidP="00EA0DF9">
      <w:pPr>
        <w:widowControl w:val="0"/>
        <w:tabs>
          <w:tab w:val="left" w:pos="3826"/>
        </w:tabs>
        <w:spacing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F35" w:rsidRDefault="00C11F35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F35" w:rsidRDefault="00C11F35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F35" w:rsidRDefault="00C11F35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A0DF9" w:rsidRDefault="00EA0DF9" w:rsidP="00EA0D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DF9" w:rsidRPr="00EA0DF9" w:rsidRDefault="00EA0DF9" w:rsidP="00EA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Данная рабочая 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proofErr w:type="gramStart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недостаточной математической подготовкой, имеющих задержку психического развития. При составлении программы учитывались следующие особенности детей:  </w:t>
      </w:r>
    </w:p>
    <w:p w:rsidR="00EA0DF9" w:rsidRPr="00EA0DF9" w:rsidRDefault="00EA0DF9" w:rsidP="00EA0DF9">
      <w:pPr>
        <w:numPr>
          <w:ilvl w:val="0"/>
          <w:numId w:val="2"/>
        </w:numPr>
        <w:spacing w:after="0" w:line="240" w:lineRule="auto"/>
        <w:ind w:right="8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неустойчивое внимание, </w:t>
      </w:r>
    </w:p>
    <w:p w:rsidR="00EA0DF9" w:rsidRPr="00EA0DF9" w:rsidRDefault="00EA0DF9" w:rsidP="00EA0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малый объём памяти, </w:t>
      </w:r>
    </w:p>
    <w:p w:rsidR="00EA0DF9" w:rsidRPr="00EA0DF9" w:rsidRDefault="00EA0DF9" w:rsidP="00EA0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затруднения при восприятии и воспроизведении учебного материала, </w:t>
      </w:r>
    </w:p>
    <w:p w:rsidR="00EA0DF9" w:rsidRPr="00EA0DF9" w:rsidRDefault="00EA0DF9" w:rsidP="00EA0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DF9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 мыслительных операций (анализ, синтез, сравнение), </w:t>
      </w:r>
    </w:p>
    <w:p w:rsidR="00EA0DF9" w:rsidRPr="00EA0DF9" w:rsidRDefault="00EA0DF9" w:rsidP="00EA0D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плохо развитые навыки чтения, устной и письменной речи.</w:t>
      </w:r>
    </w:p>
    <w:p w:rsidR="00EA0DF9" w:rsidRPr="00EA0DF9" w:rsidRDefault="00EA0DF9" w:rsidP="00EA0DF9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DF9" w:rsidRPr="00EA0DF9" w:rsidRDefault="00EA0DF9" w:rsidP="00EA0DF9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     Процесс обучения таких школьников имеет коррекционно-развивающий характер, направленный на коррекцию имеющихся у обучающихся недостатков в развитии, пробелов в знаниях и опирается на субъективный опыт школьников и связь с реальной жизнью.</w:t>
      </w:r>
    </w:p>
    <w:p w:rsidR="00EA0DF9" w:rsidRPr="00EA0DF9" w:rsidRDefault="00EA0DF9" w:rsidP="00EA0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b/>
          <w:sz w:val="24"/>
          <w:szCs w:val="24"/>
        </w:rPr>
        <w:t xml:space="preserve">     Основной целью </w:t>
      </w: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обучения математике в классах с ЗПР, является обеспечение прочных и сознательных математических знаний и умений, необходимых обучающимся в повседневной жизни и будущей трудовой деятельности. </w:t>
      </w:r>
    </w:p>
    <w:p w:rsidR="00EA0DF9" w:rsidRPr="00EA0DF9" w:rsidRDefault="00EA0DF9" w:rsidP="00EA0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DF9" w:rsidRPr="00EA0DF9" w:rsidRDefault="00EA0DF9" w:rsidP="00EA0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      Важнейшими </w:t>
      </w:r>
      <w:r w:rsidRPr="00EA0DF9">
        <w:rPr>
          <w:rFonts w:ascii="Times New Roman" w:eastAsia="Calibri" w:hAnsi="Times New Roman" w:cs="Times New Roman"/>
          <w:b/>
          <w:sz w:val="24"/>
          <w:szCs w:val="24"/>
        </w:rPr>
        <w:t xml:space="preserve">задачами курса математики для </w:t>
      </w:r>
      <w:proofErr w:type="gramStart"/>
      <w:r w:rsidRPr="00EA0DF9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EA0DF9">
        <w:rPr>
          <w:rFonts w:ascii="Times New Roman" w:eastAsia="Calibri" w:hAnsi="Times New Roman" w:cs="Times New Roman"/>
          <w:b/>
          <w:sz w:val="24"/>
          <w:szCs w:val="24"/>
        </w:rPr>
        <w:t xml:space="preserve"> с ЗПР  </w:t>
      </w:r>
      <w:r w:rsidRPr="00EA0DF9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EA0DF9" w:rsidRPr="00EA0DF9" w:rsidRDefault="00EA0DF9" w:rsidP="00EA0D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комплексом минимальных математических знаний и умений, необходимых для повседневной жизни, будущей профессиональной деятельности, продолжения обучения;</w:t>
      </w:r>
    </w:p>
    <w:p w:rsidR="00EA0DF9" w:rsidRPr="00EA0DF9" w:rsidRDefault="00EA0DF9" w:rsidP="00EA0D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логического мышления, 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пространственного воображения </w:t>
      </w:r>
      <w:r w:rsidRPr="00EA0D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речи </w:t>
      </w:r>
      <w:proofErr w:type="gramStart"/>
      <w:r w:rsidRPr="00EA0DF9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A0DF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A0DF9" w:rsidRPr="00EA0DF9" w:rsidRDefault="00EA0DF9" w:rsidP="00EA0DF9">
      <w:pPr>
        <w:pStyle w:val="afa"/>
        <w:numPr>
          <w:ilvl w:val="0"/>
          <w:numId w:val="3"/>
        </w:numPr>
        <w:shd w:val="clear" w:color="auto" w:fill="FFFFFF"/>
        <w:suppressAutoHyphens/>
        <w:jc w:val="both"/>
        <w:rPr>
          <w:rFonts w:eastAsia="Calibri"/>
        </w:rPr>
      </w:pPr>
      <w:r w:rsidRPr="00EA0DF9">
        <w:rPr>
          <w:rFonts w:eastAsia="Calibri"/>
        </w:rPr>
        <w:t>формирование у обучающихся навыков умственного труда – планирование работы, поиск рациональных путей её выполнения, осуществление самоконтроля;</w:t>
      </w:r>
    </w:p>
    <w:p w:rsidR="00EA0DF9" w:rsidRPr="00EA0DF9" w:rsidRDefault="00EA0DF9" w:rsidP="00EA0DF9">
      <w:pPr>
        <w:numPr>
          <w:ilvl w:val="0"/>
          <w:numId w:val="1"/>
        </w:numPr>
        <w:tabs>
          <w:tab w:val="num" w:pos="1063"/>
        </w:tabs>
        <w:suppressAutoHyphens/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умение грамотно и аккуратно делать математические записи, уметь объяснять их и использовать в практической деятельности.</w:t>
      </w:r>
    </w:p>
    <w:p w:rsidR="00EA0DF9" w:rsidRPr="00EA0DF9" w:rsidRDefault="00EA0DF9" w:rsidP="00EA0DF9">
      <w:pPr>
        <w:suppressAutoHyphens/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DF9" w:rsidRPr="00EA0DF9" w:rsidRDefault="00EA0DF9" w:rsidP="00EA0DF9">
      <w:pPr>
        <w:spacing w:after="0" w:line="240" w:lineRule="auto"/>
        <w:ind w:left="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     Дети с ЗПР из-за особенностей своего психического развития, с трудом усваивают программу по математике в классах средней ступени. Поэтому, в программу предмета «Математика»  </w:t>
      </w:r>
      <w:r w:rsidRPr="00EA0DF9">
        <w:rPr>
          <w:rFonts w:ascii="Times New Roman" w:eastAsia="Calibri" w:hAnsi="Times New Roman" w:cs="Times New Roman"/>
          <w:b/>
          <w:sz w:val="24"/>
          <w:szCs w:val="24"/>
        </w:rPr>
        <w:t>внесены некоторые изменения:</w:t>
      </w:r>
    </w:p>
    <w:p w:rsidR="00EA0DF9" w:rsidRPr="00EA0DF9" w:rsidRDefault="00EA0DF9" w:rsidP="00EA0DF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увеличено количество часов на повторение </w:t>
      </w:r>
      <w:proofErr w:type="spellStart"/>
      <w:r w:rsidRPr="00EA0DF9">
        <w:rPr>
          <w:rFonts w:ascii="Times New Roman" w:eastAsia="Calibri" w:hAnsi="Times New Roman" w:cs="Times New Roman"/>
          <w:sz w:val="24"/>
          <w:szCs w:val="24"/>
        </w:rPr>
        <w:t>пройденного</w:t>
      </w:r>
      <w:proofErr w:type="spellEnd"/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 материала в начале и в конце учебного года;</w:t>
      </w:r>
    </w:p>
    <w:p w:rsidR="00EA0DF9" w:rsidRPr="00EA0DF9" w:rsidRDefault="00EA0DF9" w:rsidP="00EA0DF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увеличено количество упражнений и заданий, связанных с практической деятельностью обучающихся;</w:t>
      </w:r>
    </w:p>
    <w:p w:rsidR="00EA0DF9" w:rsidRPr="00EA0DF9" w:rsidRDefault="00EA0DF9" w:rsidP="00EA0DF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некоторые темы даны как ознакомительные;</w:t>
      </w:r>
    </w:p>
    <w:p w:rsidR="00EA0DF9" w:rsidRPr="00EA0DF9" w:rsidRDefault="00EA0DF9" w:rsidP="00EA0DF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теоретический материал рекомендуется преподносить в процессе решения задач, упражнений и выполнения заданий наглядно-практического характера;</w:t>
      </w:r>
    </w:p>
    <w:p w:rsidR="00EA0DF9" w:rsidRPr="00EA0DF9" w:rsidRDefault="00EA0DF9" w:rsidP="00EA0DF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>уменьшено количество контрольных работ;</w:t>
      </w:r>
    </w:p>
    <w:p w:rsidR="00EA0DF9" w:rsidRPr="00CE5340" w:rsidRDefault="00EA0DF9" w:rsidP="00CE534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DF9">
        <w:rPr>
          <w:rFonts w:ascii="Times New Roman" w:eastAsia="Calibri" w:hAnsi="Times New Roman" w:cs="Times New Roman"/>
          <w:sz w:val="24"/>
          <w:szCs w:val="24"/>
        </w:rPr>
        <w:t xml:space="preserve">после каждой контрольной </w:t>
      </w:r>
      <w:r>
        <w:rPr>
          <w:rFonts w:ascii="Times New Roman" w:eastAsia="Calibri" w:hAnsi="Times New Roman" w:cs="Times New Roman"/>
          <w:sz w:val="24"/>
          <w:szCs w:val="24"/>
        </w:rPr>
        <w:t>работы проводится коррекция ЗУН</w:t>
      </w:r>
    </w:p>
    <w:p w:rsidR="00EA0DF9" w:rsidRDefault="00DC6D48" w:rsidP="00DC6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1.Планируемые результаты освоения учебного предмета </w:t>
      </w:r>
      <w:r w:rsidR="00EA0DF9" w:rsidRPr="00EA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«Математика»</w:t>
      </w:r>
    </w:p>
    <w:p w:rsidR="00DC6D48" w:rsidRPr="00EA0DF9" w:rsidRDefault="00DC6D48" w:rsidP="00DC6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0DF9" w:rsidRPr="00EA0DF9" w:rsidRDefault="00EA0DF9" w:rsidP="00DC6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предмета «Математика» являются следующие качества:</w:t>
      </w:r>
    </w:p>
    <w:p w:rsidR="00EA0DF9" w:rsidRPr="00EA0DF9" w:rsidRDefault="00EA0DF9" w:rsidP="00DC6D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независимость мышления; </w:t>
      </w:r>
    </w:p>
    <w:p w:rsidR="00EA0DF9" w:rsidRPr="00EA0DF9" w:rsidRDefault="00EA0DF9" w:rsidP="00DC6D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 и настойчивость в достижении цели;</w:t>
      </w:r>
    </w:p>
    <w:p w:rsidR="00EA0DF9" w:rsidRPr="00EA0DF9" w:rsidRDefault="00EA0DF9" w:rsidP="00DC6D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деятельности;</w:t>
      </w:r>
    </w:p>
    <w:p w:rsidR="00EA0DF9" w:rsidRPr="00EA0DF9" w:rsidRDefault="00EA0DF9" w:rsidP="00DC6D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математической задачи;</w:t>
      </w:r>
    </w:p>
    <w:p w:rsidR="00EA0DF9" w:rsidRDefault="00EA0DF9" w:rsidP="00DC6D4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DC6D48" w:rsidRPr="00EA0DF9" w:rsidRDefault="00DC6D48" w:rsidP="00DC6D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Default="00EA0DF9" w:rsidP="00DC6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результатами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является формирование универсальных учебных действий (УУД).</w:t>
      </w:r>
    </w:p>
    <w:p w:rsidR="00DC6D48" w:rsidRPr="00EA0DF9" w:rsidRDefault="00DC6D48" w:rsidP="00DC6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DF9" w:rsidRPr="00EA0DF9" w:rsidRDefault="00EA0DF9" w:rsidP="00DC6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EA0DF9" w:rsidRPr="00EA0DF9" w:rsidRDefault="00EA0DF9" w:rsidP="00DC6D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обнаруживать и формулировать учебную проблему, определять цель учебной деятельности, выбирать тему проекта;</w:t>
      </w:r>
    </w:p>
    <w:p w:rsidR="00EA0DF9" w:rsidRPr="00EA0DF9" w:rsidRDefault="00EA0DF9" w:rsidP="00DC6D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 версии решения проблемы, осознавать (и интерпретировать в случае необходимости</w:t>
      </w:r>
      <w:proofErr w:type="gramStart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онечный результат, выбирать средства достижения цели из предложенных, а также искать их самостоятельно;</w:t>
      </w:r>
    </w:p>
    <w:p w:rsidR="00EA0DF9" w:rsidRPr="00EA0DF9" w:rsidRDefault="00EA0DF9" w:rsidP="00DC6D4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 (индивидуально или в группе) план решения проблемы (выполнения проекта);</w:t>
      </w:r>
    </w:p>
    <w:p w:rsidR="00EA0DF9" w:rsidRPr="00DC6D48" w:rsidRDefault="00EA0DF9" w:rsidP="00710C7B">
      <w:pPr>
        <w:pStyle w:val="afa"/>
        <w:numPr>
          <w:ilvl w:val="0"/>
          <w:numId w:val="8"/>
        </w:numPr>
        <w:jc w:val="both"/>
      </w:pPr>
      <w:r w:rsidRPr="00DC6D48">
        <w:t>работая по плану, сверять свои действия с целью и, при необходимости, исправлять ошибки самостоятельно (в том числе и корректировать план);</w:t>
      </w:r>
    </w:p>
    <w:p w:rsidR="00EA0DF9" w:rsidRPr="00DC6D48" w:rsidRDefault="00EA0DF9" w:rsidP="00710C7B">
      <w:pPr>
        <w:pStyle w:val="afa"/>
        <w:numPr>
          <w:ilvl w:val="0"/>
          <w:numId w:val="8"/>
        </w:numPr>
        <w:jc w:val="both"/>
      </w:pPr>
      <w:r w:rsidRPr="00DC6D48">
        <w:t>в диалоге с учителем совершенствовать самостоятельно выработанные критерии оценки.</w:t>
      </w:r>
    </w:p>
    <w:p w:rsidR="00EA0DF9" w:rsidRPr="00EA0DF9" w:rsidRDefault="00EA0DF9" w:rsidP="00DC6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DF9" w:rsidRPr="00EA0DF9" w:rsidRDefault="00EA0DF9" w:rsidP="00DC6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DF9" w:rsidRPr="00EA0DF9" w:rsidRDefault="00EA0DF9" w:rsidP="00DC6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классифицировать и обобщать факты и явления;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 сравнение, классификацию, самостоятельно выбирая основания и критерии для указанных логических операций; 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 логически обоснованное рассуждение, включающее установление причинно-следственных связей;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 математические модели;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вычитывать все уровни текстовой информации. 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определять возможные источники необходимых сведений, производить поиск информации, анализировать и оценивать её достоверность. </w:t>
      </w:r>
    </w:p>
    <w:p w:rsidR="00EA0DF9" w:rsidRPr="00EA0DF9" w:rsidRDefault="00EA0DF9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понимая позицию другого</w:t>
      </w:r>
      <w:r w:rsidR="00710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различать в его речи: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(точку зрения), до</w:t>
      </w:r>
      <w:r w:rsidR="00710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казательство (аргументы), факты,</w:t>
      </w: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гипотезы.</w:t>
      </w:r>
      <w:proofErr w:type="gramEnd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EA0DF9" w:rsidRPr="00EA0DF9" w:rsidRDefault="00DC6D48" w:rsidP="00DC6D48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A0DF9"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использовать компьютерные и коммуникационные технологии как инструмент для достижения своих целей. </w:t>
      </w:r>
    </w:p>
    <w:p w:rsidR="00EA0DF9" w:rsidRPr="00EA0DF9" w:rsidRDefault="00EA0DF9" w:rsidP="00DC6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DF9" w:rsidRPr="00EA0DF9" w:rsidRDefault="00EA0DF9" w:rsidP="00DC6D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EA0DF9" w:rsidRPr="00EA0DF9" w:rsidRDefault="00EA0DF9" w:rsidP="00DC6D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 учебное взаимодействие в группе (определять общие цели, договариваться друг с другом и т.д.);</w:t>
      </w:r>
    </w:p>
    <w:p w:rsidR="00EA0DF9" w:rsidRPr="00EA0DF9" w:rsidRDefault="00EA0DF9" w:rsidP="00DC6D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отстаивая свою точку зрения, приводить аргументы, подтверждая их фактами; </w:t>
      </w:r>
    </w:p>
    <w:p w:rsidR="00EA0DF9" w:rsidRPr="00EA0DF9" w:rsidRDefault="00EA0DF9" w:rsidP="00DC6D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дискуссии уметь  выдвинуть контраргументы;</w:t>
      </w:r>
    </w:p>
    <w:p w:rsidR="00EA0DF9" w:rsidRPr="00EA0DF9" w:rsidRDefault="00EA0DF9" w:rsidP="00DC6D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proofErr w:type="gramStart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</w:t>
      </w:r>
      <w:proofErr w:type="gramEnd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 к своему мнению, с достоинством признавать ошибочность своего мнения (если оно таково) и корректировать его;</w:t>
      </w:r>
    </w:p>
    <w:p w:rsidR="00EA0DF9" w:rsidRPr="00EA0DF9" w:rsidRDefault="00EA0DF9" w:rsidP="00DC6D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 позицию другого, различать в его речи: мнение (точку зрения), доказательство (аргументы), факты; гипотезы, аксиомы, теории;</w:t>
      </w:r>
      <w:proofErr w:type="gramEnd"/>
    </w:p>
    <w:p w:rsidR="00DC6D48" w:rsidRPr="00DC6D48" w:rsidRDefault="00EA0DF9" w:rsidP="00710C7B">
      <w:pPr>
        <w:pStyle w:val="afa"/>
        <w:numPr>
          <w:ilvl w:val="0"/>
          <w:numId w:val="7"/>
        </w:numPr>
        <w:shd w:val="clear" w:color="auto" w:fill="FFFFFF"/>
        <w:ind w:right="13"/>
        <w:rPr>
          <w:b/>
          <w:color w:val="000000"/>
        </w:rPr>
      </w:pPr>
      <w:r w:rsidRPr="00DC6D48">
        <w:t>уметь взглянуть на ситуацию с иной позиции и договариваться с людьми иных позиций.</w:t>
      </w:r>
      <w:r w:rsidR="00DC6D48" w:rsidRPr="00DC6D48">
        <w:rPr>
          <w:b/>
          <w:color w:val="000000"/>
        </w:rPr>
        <w:t xml:space="preserve"> </w:t>
      </w: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0C7B" w:rsidRDefault="00710C7B" w:rsidP="00710C7B">
      <w:pPr>
        <w:shd w:val="clear" w:color="auto" w:fill="FFFFFF"/>
        <w:tabs>
          <w:tab w:val="left" w:pos="8980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Default="00DC6D48" w:rsidP="00CE5340">
      <w:pPr>
        <w:shd w:val="clear" w:color="auto" w:fill="FFFFFF"/>
        <w:spacing w:after="0" w:line="240" w:lineRule="auto"/>
        <w:ind w:right="1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Pr="00106FBB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6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Содержание курса «Математика»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Арифметика.  </w:t>
      </w: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</w:t>
      </w:r>
    </w:p>
    <w:p w:rsidR="00DC6D48" w:rsidRDefault="00DC6D48" w:rsidP="00DC6D48">
      <w:pPr>
        <w:spacing w:after="0" w:line="240" w:lineRule="auto"/>
        <w:ind w:left="4"/>
        <w:jc w:val="both"/>
        <w:rPr>
          <w:rFonts w:ascii="Calibri" w:eastAsia="Calibri" w:hAnsi="Calibri" w:cs="Times New Roman"/>
          <w:sz w:val="24"/>
          <w:szCs w:val="24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натуральных чисел. Десятичная запись натуральных чисел. Округление натуральных чисел. Сравнение натуральных чисел. Сложение и вычитание натуральных  чисел. Свойства  сложения. Умножение и деление натуральных чисел. Свойства умножения. Деление  с  остатком. Степень  числа  с натуральным  показателем. Решение текстовых задач арифметическими способами.</w:t>
      </w:r>
      <w:r w:rsidRPr="00EA0DF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C6D48" w:rsidRPr="00EA0DF9" w:rsidRDefault="00DC6D48" w:rsidP="00DC6D48">
      <w:pPr>
        <w:spacing w:after="0" w:line="240" w:lineRule="auto"/>
        <w:ind w:left="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раздела </w:t>
      </w:r>
      <w:r w:rsidRPr="00EA0DF9">
        <w:rPr>
          <w:rFonts w:ascii="Times New Roman" w:eastAsia="Times New Roman" w:hAnsi="Times New Roman" w:cs="Times New Roman"/>
          <w:b/>
          <w:bCs/>
          <w:sz w:val="24"/>
          <w:szCs w:val="24"/>
        </w:rPr>
        <w:t>«Арифметика»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Дроби 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Обыкновенные дроби. Основное свойство дроби  Правильные и неправильные дроби. Смешанные числа. Сравнение обыкновенных дробей и смешанных чисел. Арифметические действия с обыкновенными дробями и смешанными числами.</w:t>
      </w:r>
    </w:p>
    <w:p w:rsidR="00DC6D48" w:rsidRDefault="00DC6D48" w:rsidP="00DC6D48">
      <w:pPr>
        <w:shd w:val="clear" w:color="auto" w:fill="FFFFFF"/>
        <w:spacing w:after="0" w:line="240" w:lineRule="auto"/>
        <w:ind w:right="13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 Проценты. Нахождение процентов от числа. Нахождение числа по его процентам. Решение текстовых задач арифметическими способами.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right="13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Величины. Зависимости между величинами</w:t>
      </w: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длины, площади, объёма, массы, времени, скорости.</w:t>
      </w: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зависимостей между величинами. Представление зависимостей в виде формул. Вычисления по формулам.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Числовые и буквенные выражения. Уравнения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Числовые выражения. Значение числового выражения. Порядок действий в числовых выражениях. Буквенные выражения. Раскрытие скобок Формулы.</w:t>
      </w:r>
    </w:p>
    <w:p w:rsidR="00DC6D48" w:rsidRDefault="00DC6D48" w:rsidP="00DC6D48">
      <w:pPr>
        <w:spacing w:after="0" w:line="240" w:lineRule="auto"/>
        <w:ind w:left="4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Уравнения. Корень уравнения. Основные свойства уравнений. Решение текстовых задач с помощью уравнений.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D48" w:rsidRPr="00DC6D48" w:rsidRDefault="00DC6D48" w:rsidP="00DC6D48">
      <w:pPr>
        <w:spacing w:after="0" w:line="240" w:lineRule="auto"/>
        <w:ind w:left="4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раздела </w:t>
      </w:r>
      <w:r w:rsidRPr="00EA0DF9">
        <w:rPr>
          <w:rFonts w:ascii="Times New Roman" w:eastAsia="Times New Roman" w:hAnsi="Times New Roman" w:cs="Times New Roman"/>
          <w:b/>
          <w:bCs/>
          <w:sz w:val="24"/>
          <w:szCs w:val="24"/>
        </w:rPr>
        <w:t>«Числовые и буквенные выражения. Уравнения»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Элементы статистики, вероятности. Комбинаторные задачи</w:t>
      </w: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Представление данных в виде таблиц. Среднее арифметическое. Среднее значение величины. Случайное событие. Достоверное и невозможное события. Вероятность случайного события. Решение комбинаторных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6D48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48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раздела </w:t>
      </w:r>
      <w:r w:rsidRPr="00DC6D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«Элементы статистики, вероятности. Комбинаторные задачи» </w:t>
      </w:r>
      <w:r w:rsidRPr="00DC6D48">
        <w:rPr>
          <w:rFonts w:ascii="Times New Roman" w:eastAsia="Times New Roman" w:hAnsi="Times New Roman" w:cs="Times New Roman"/>
          <w:sz w:val="24"/>
          <w:szCs w:val="24"/>
        </w:rPr>
        <w:t xml:space="preserve">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DC6D48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proofErr w:type="gramEnd"/>
      <w:r w:rsidRPr="00DC6D48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грамотности, умения воспринимать информацию,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Геометрические фигуры.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Измерения геометрических величин Отрезок. Построение отрезка. Длина отрезка, </w:t>
      </w:r>
      <w:proofErr w:type="gramStart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Измерение длины отрезка, построение отрезка заданной длины. Периметр многоугольника. Плоскость. Прямая. Луч. Координатный луч. Шкалы. Угол. Виды углов. Градусная мера угла. Измерение и построение углов с помощью транспортира. Прямоугольник. Квадрат. Треугольник. Виды треугольников. Число.</w:t>
      </w:r>
    </w:p>
    <w:p w:rsidR="00DC6D48" w:rsidRDefault="00DC6D48" w:rsidP="00DC6D48">
      <w:pPr>
        <w:spacing w:after="0" w:line="240" w:lineRule="auto"/>
        <w:ind w:left="4" w:firstLine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Равенство фигур. Понятие и свойства площади. Площадь прямоугольника и квадрата. Ось симметрии фигуры. Наглядные представления о пространственных фигурах: прямоугольный параллелепипед, куб, пирамида.  Примеры развёрток многогранников. Понятие и свойства объёма. Объём прямоугольного параллелепипеда и куба.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D48" w:rsidRPr="00EA0DF9" w:rsidRDefault="00DC6D48" w:rsidP="00DC6D48">
      <w:pPr>
        <w:spacing w:after="0" w:line="240" w:lineRule="auto"/>
        <w:ind w:left="4" w:firstLine="363"/>
        <w:jc w:val="both"/>
        <w:rPr>
          <w:rFonts w:ascii="Calibri" w:eastAsia="Calibri" w:hAnsi="Calibri" w:cs="Times New Roman"/>
          <w:sz w:val="24"/>
          <w:szCs w:val="24"/>
        </w:rPr>
      </w:pP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раздела </w:t>
      </w:r>
      <w:r w:rsidRPr="00EA0DF9">
        <w:rPr>
          <w:rFonts w:ascii="Times New Roman" w:eastAsia="Times New Roman" w:hAnsi="Times New Roman" w:cs="Times New Roman"/>
          <w:b/>
          <w:bCs/>
          <w:sz w:val="24"/>
          <w:szCs w:val="24"/>
        </w:rPr>
        <w:t>«Геометрические фигуры. Измерения геометрических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A0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величин» 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>формирует у учащихся понятия геометрических фигур на плоскости и</w:t>
      </w:r>
      <w:r w:rsidRPr="00EA0DF9">
        <w:rPr>
          <w:rFonts w:ascii="Calibri" w:eastAsia="Calibri" w:hAnsi="Calibri" w:cs="Times New Roman"/>
          <w:sz w:val="24"/>
          <w:szCs w:val="24"/>
        </w:rPr>
        <w:t xml:space="preserve"> в 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>пространстве, закладывает основы формирования геометрической «речи», развивает пространственное воображение и логическое мышление.</w:t>
      </w: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A257AF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 в историческом развитии</w:t>
      </w:r>
    </w:p>
    <w:p w:rsidR="00DC6D48" w:rsidRDefault="00DC6D48" w:rsidP="00DC6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 Дроби 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авилоне, Египте, Риме, на Руси.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D48" w:rsidRDefault="00DC6D48" w:rsidP="00DC6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EA0DF9">
        <w:rPr>
          <w:rFonts w:ascii="Times New Roman" w:eastAsia="Times New Roman" w:hAnsi="Times New Roman" w:cs="Times New Roman"/>
          <w:b/>
          <w:bCs/>
          <w:sz w:val="24"/>
          <w:szCs w:val="24"/>
        </w:rPr>
        <w:t>«Математика в историческом развитии»</w:t>
      </w:r>
      <w:r w:rsidRPr="00EA0DF9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DC6D48" w:rsidRPr="00077F6E" w:rsidRDefault="00DC6D48" w:rsidP="00DC6D48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D48" w:rsidRPr="00EA0DF9" w:rsidRDefault="00DC6D48" w:rsidP="00DC6D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:rsidR="00EA0DF9" w:rsidRDefault="00EA0DF9" w:rsidP="00710C7B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340" w:rsidRPr="00710C7B" w:rsidRDefault="00CE5340" w:rsidP="00710C7B">
      <w:pPr>
        <w:spacing w:after="16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0DF9" w:rsidRPr="00106FBB" w:rsidRDefault="00EA0DF9" w:rsidP="00EA0DF9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Календарно-тематическое планирование  </w:t>
      </w:r>
    </w:p>
    <w:tbl>
      <w:tblPr>
        <w:tblStyle w:val="a3"/>
        <w:tblW w:w="14709" w:type="dxa"/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1134"/>
        <w:gridCol w:w="992"/>
        <w:gridCol w:w="7371"/>
        <w:gridCol w:w="3544"/>
      </w:tblGrid>
      <w:tr w:rsidR="00EA0DF9" w:rsidRPr="00387E05" w:rsidTr="00106FBB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№</w:t>
            </w:r>
          </w:p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EA0DF9" w:rsidRPr="00387E05" w:rsidRDefault="00EA0DF9" w:rsidP="00EA0D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EA0DF9" w:rsidP="00EA0DF9">
            <w:pPr>
              <w:spacing w:line="360" w:lineRule="auto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     </w:t>
            </w:r>
          </w:p>
          <w:p w:rsidR="00EA0DF9" w:rsidRPr="00387E05" w:rsidRDefault="00EA0DF9" w:rsidP="00EA0DF9">
            <w:pPr>
              <w:spacing w:line="360" w:lineRule="auto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    Примечание </w:t>
            </w:r>
          </w:p>
        </w:tc>
      </w:tr>
      <w:tr w:rsidR="00EA0DF9" w:rsidRPr="00387E05" w:rsidTr="00106FBB">
        <w:trPr>
          <w:trHeight w:val="4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EA0DF9" w:rsidP="00EA0DF9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план</w:t>
            </w:r>
            <w:r w:rsidRPr="00387E05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</w:p>
        </w:tc>
      </w:tr>
      <w:tr w:rsidR="00EA0DF9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F9" w:rsidRPr="00387E05" w:rsidRDefault="00106FBB" w:rsidP="00EA0D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четверть - 38</w:t>
            </w:r>
            <w:r w:rsidR="00EA0DF9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rPr>
                <w:sz w:val="24"/>
                <w:szCs w:val="24"/>
              </w:rPr>
            </w:pPr>
          </w:p>
        </w:tc>
      </w:tr>
      <w:tr w:rsidR="00EA0DF9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387E05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D5184D" w:rsidRDefault="00EA0DF9" w:rsidP="00EA0DF9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1. Натуральные числа (2</w:t>
            </w:r>
            <w:r>
              <w:rPr>
                <w:b/>
                <w:sz w:val="24"/>
                <w:szCs w:val="24"/>
              </w:rPr>
              <w:t>0</w:t>
            </w:r>
            <w:r w:rsidRPr="00D5184D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9" w:rsidRPr="00D5184D" w:rsidRDefault="00EA0DF9" w:rsidP="00EA0DF9">
            <w:pPr>
              <w:jc w:val="center"/>
              <w:rPr>
                <w:sz w:val="24"/>
                <w:szCs w:val="24"/>
              </w:rPr>
            </w:pP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01.09-05.09</w:t>
            </w:r>
          </w:p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07.09-12.09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 вопросы 1-4, №5,7,9,11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 №9,11,16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 вопросы 1-8, №20,23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07.09-12.09</w:t>
            </w:r>
          </w:p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 №25, 27(1,2,3)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 №27(4,5,6), 30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 вопросы 1-9, №45,48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710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№50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 Ломаная.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710C7B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§3 вопросы 10-12, №54,57</w:t>
            </w:r>
          </w:p>
        </w:tc>
      </w:tr>
      <w:tr w:rsidR="00481A4A" w:rsidRPr="00387E05" w:rsidTr="00665535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14.09-19.09</w:t>
            </w:r>
          </w:p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</w:t>
            </w:r>
            <w:r>
              <w:rPr>
                <w:sz w:val="24"/>
                <w:szCs w:val="24"/>
              </w:rPr>
              <w:t>езок. Длина отрезка. Ломаная.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 №69,72</w:t>
            </w:r>
          </w:p>
        </w:tc>
      </w:tr>
      <w:tr w:rsidR="00481A4A" w:rsidRPr="00387E05" w:rsidTr="00665535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8609C">
              <w:rPr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№49,72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§4 вопросы 1-7, №86,89,106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 №97,109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§5 вопросы 1-4 №114,116,119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21.09-26.09</w:t>
            </w:r>
          </w:p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№122,124,126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§5 №128,132,134 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§6 №145,</w:t>
            </w:r>
            <w:r>
              <w:rPr>
                <w:sz w:val="24"/>
                <w:szCs w:val="24"/>
              </w:rPr>
              <w:t xml:space="preserve"> 147,152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§6 </w:t>
            </w:r>
            <w:proofErr w:type="spellStart"/>
            <w:r w:rsidRPr="00D5184D">
              <w:rPr>
                <w:sz w:val="24"/>
                <w:szCs w:val="24"/>
              </w:rPr>
              <w:t>вопр</w:t>
            </w:r>
            <w:proofErr w:type="spellEnd"/>
            <w:r w:rsidRPr="00D5184D">
              <w:rPr>
                <w:sz w:val="24"/>
                <w:szCs w:val="24"/>
              </w:rPr>
              <w:t xml:space="preserve"> 6, №152,154,163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№158,160,162</w:t>
            </w:r>
          </w:p>
        </w:tc>
      </w:tr>
      <w:tr w:rsidR="00481A4A" w:rsidRPr="00387E05" w:rsidTr="00665535">
        <w:trPr>
          <w:trHeight w:val="2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28.09-03.10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6C3C6A" w:rsidRDefault="00481A4A" w:rsidP="00EA0DF9">
            <w:pPr>
              <w:rPr>
                <w:sz w:val="24"/>
                <w:szCs w:val="24"/>
              </w:rPr>
            </w:pPr>
            <w:r w:rsidRPr="006C3C6A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№163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1 по теме «Натуральные числа»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2. Сложение и вычитание натуральных чисел (3</w:t>
            </w:r>
            <w:r>
              <w:rPr>
                <w:b/>
                <w:sz w:val="24"/>
                <w:szCs w:val="24"/>
              </w:rPr>
              <w:t>3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Сложение натуральных чисел.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§7 вопросы 1-3, №168,</w:t>
            </w:r>
            <w:r>
              <w:rPr>
                <w:sz w:val="24"/>
                <w:szCs w:val="24"/>
              </w:rPr>
              <w:t xml:space="preserve"> 170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сложения.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 вопросы 4-6, №172,174</w:t>
            </w:r>
          </w:p>
        </w:tc>
      </w:tr>
      <w:tr w:rsidR="00481A4A" w:rsidRPr="00387E05" w:rsidTr="00665535">
        <w:trPr>
          <w:trHeight w:val="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</w:t>
            </w:r>
            <w:r>
              <w:rPr>
                <w:sz w:val="24"/>
                <w:szCs w:val="24"/>
              </w:rPr>
              <w:t>ение натуральных чисел и их свой</w:t>
            </w:r>
            <w:r w:rsidRPr="00D5184D">
              <w:rPr>
                <w:sz w:val="24"/>
                <w:szCs w:val="24"/>
              </w:rPr>
              <w:t>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№178,180</w:t>
            </w:r>
          </w:p>
        </w:tc>
      </w:tr>
      <w:tr w:rsidR="00481A4A" w:rsidRPr="00387E05" w:rsidTr="00665535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05.10-10.10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Решение задач по теме «Сложение натуральных чисел».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№176,182,№183,185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§8 </w:t>
            </w:r>
            <w:r>
              <w:rPr>
                <w:sz w:val="24"/>
                <w:szCs w:val="24"/>
              </w:rPr>
              <w:t>вопрос 1-5, №198(1ст.),200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вычитания.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№204,</w:t>
            </w:r>
            <w:r>
              <w:rPr>
                <w:sz w:val="24"/>
                <w:szCs w:val="24"/>
              </w:rPr>
              <w:t xml:space="preserve"> 207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9F4261">
              <w:rPr>
                <w:spacing w:val="-4"/>
                <w:sz w:val="24"/>
                <w:szCs w:val="24"/>
              </w:rPr>
              <w:t>Примеры на вычитание натуральных чисел</w:t>
            </w:r>
            <w:r w:rsidRPr="00D5184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§8 вопросы 6-7, №213,221 (1</w:t>
            </w:r>
            <w:r>
              <w:rPr>
                <w:sz w:val="24"/>
                <w:szCs w:val="24"/>
              </w:rPr>
              <w:t>ст.)</w:t>
            </w:r>
          </w:p>
        </w:tc>
      </w:tr>
      <w:tr w:rsidR="00481A4A" w:rsidRPr="00387E05" w:rsidTr="00665535">
        <w:trPr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spacing w:after="200"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Правила вычитания числа из суммы.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№225,229</w:t>
            </w:r>
          </w:p>
        </w:tc>
      </w:tr>
      <w:tr w:rsidR="00481A4A" w:rsidRPr="00387E05" w:rsidTr="00665535">
        <w:trPr>
          <w:trHeight w:val="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12.10-17.10</w:t>
            </w:r>
          </w:p>
          <w:p w:rsidR="00481A4A" w:rsidRPr="00387E05" w:rsidRDefault="00481A4A" w:rsidP="00EA0DF9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по теме «Вычитание натуральных чисел».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№226,230,№231(1 столбик),215</w:t>
            </w:r>
          </w:p>
        </w:tc>
      </w:tr>
      <w:tr w:rsidR="00481A4A" w:rsidRPr="00387E05" w:rsidTr="00665535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Числовые и буквенные выражения.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 вопросы 1-3, №244,246</w:t>
            </w:r>
          </w:p>
        </w:tc>
      </w:tr>
      <w:tr w:rsidR="00481A4A" w:rsidRPr="00387E05" w:rsidTr="00665535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Формулы.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 вопросы 1-3,№245</w:t>
            </w:r>
          </w:p>
        </w:tc>
      </w:tr>
      <w:tr w:rsidR="00481A4A" w:rsidRPr="00387E05" w:rsidTr="00106FBB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Формулы периметра прямоугольника и квадрата.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№248,258,260</w:t>
            </w:r>
          </w:p>
        </w:tc>
      </w:tr>
      <w:tr w:rsidR="00481A4A" w:rsidRPr="00387E05" w:rsidTr="00665535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Решение задач по теме «Числовые и буквенные выражения».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№252,254</w:t>
            </w:r>
          </w:p>
        </w:tc>
      </w:tr>
      <w:tr w:rsidR="00481A4A" w:rsidRPr="00387E05" w:rsidTr="00665535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spacing w:after="200" w:line="276" w:lineRule="auto"/>
              <w:ind w:left="113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19.10-24.10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2 по теме «Сложение и вычитание натуральных чисел»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№250,262</w:t>
            </w:r>
          </w:p>
        </w:tc>
      </w:tr>
      <w:tr w:rsidR="00481A4A" w:rsidRPr="00387E05" w:rsidTr="00665535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 вопросы 1-5, №268,270</w:t>
            </w:r>
          </w:p>
        </w:tc>
      </w:tr>
      <w:tr w:rsidR="00481A4A" w:rsidRPr="00387E05" w:rsidTr="00665535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корней уравнения.</w:t>
            </w:r>
            <w:r>
              <w:rPr>
                <w:sz w:val="24"/>
                <w:szCs w:val="24"/>
              </w:rPr>
              <w:t xml:space="preserve"> Нахождение корней уравнения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№272(1ст.),274(1ст.),№274,279</w:t>
            </w:r>
          </w:p>
        </w:tc>
      </w:tr>
      <w:tr w:rsidR="00481A4A" w:rsidRPr="00387E05" w:rsidTr="00106FBB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№276,277</w:t>
            </w:r>
          </w:p>
        </w:tc>
      </w:tr>
      <w:tr w:rsidR="00481A4A" w:rsidRPr="00387E05" w:rsidTr="006655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8A3DE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Угол. Обозначение углов.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 вопросы 1-3, №284,286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2 четверть-40 часов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Угол. Его элементы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№289,291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углов.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 вопросы 1-14, №300,307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09.11-14.11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углов.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№298,302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Прямой и </w:t>
            </w:r>
            <w:proofErr w:type="spellStart"/>
            <w:r w:rsidRPr="00D5184D">
              <w:rPr>
                <w:sz w:val="24"/>
                <w:szCs w:val="24"/>
              </w:rPr>
              <w:t>развернутый</w:t>
            </w:r>
            <w:proofErr w:type="spellEnd"/>
            <w:r w:rsidRPr="00D5184D">
              <w:rPr>
                <w:sz w:val="24"/>
                <w:szCs w:val="24"/>
              </w:rPr>
              <w:t xml:space="preserve"> угол.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№304,309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биссектрисы угла. Примеры.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№311,313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«Углы»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№314,316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многоугольника. Примеры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§13 вопросы 1-7, №321,324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16.11-21.11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B3D04" w:rsidRDefault="00481A4A" w:rsidP="00EA0DF9">
            <w:pPr>
              <w:rPr>
                <w:spacing w:val="-14"/>
                <w:sz w:val="24"/>
                <w:szCs w:val="24"/>
              </w:rPr>
            </w:pPr>
            <w:r w:rsidRPr="009F4261">
              <w:rPr>
                <w:spacing w:val="-14"/>
                <w:sz w:val="24"/>
                <w:szCs w:val="24"/>
              </w:rPr>
              <w:t>Равные фигуры.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9F4261">
              <w:rPr>
                <w:spacing w:val="-14"/>
                <w:sz w:val="24"/>
                <w:szCs w:val="24"/>
              </w:rPr>
              <w:t>Построение равных фигур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№326,328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№327,325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треугольника.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№339,342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 и его виды.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 (до примеров), №340,345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№343,346</w:t>
            </w:r>
          </w:p>
        </w:tc>
      </w:tr>
      <w:tr w:rsidR="00481A4A" w:rsidRPr="00387E05" w:rsidTr="00106FBB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</w:t>
            </w:r>
            <w:r>
              <w:rPr>
                <w:sz w:val="24"/>
                <w:szCs w:val="24"/>
              </w:rPr>
              <w:t>ие задач по теме «Треугольники»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№347,351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23.11-28.11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прямоугольника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 вопросы 1-5, №360,362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Прямоугольник и его элементы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№366, 368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Ось симметрии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№364,367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систематизация учебного процесса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№373,375</w:t>
            </w:r>
          </w:p>
        </w:tc>
      </w:tr>
      <w:tr w:rsidR="00481A4A" w:rsidRPr="00387E05" w:rsidTr="00106FBB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3 по теме «Геометрические фигуры»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№382,372</w:t>
            </w:r>
          </w:p>
        </w:tc>
      </w:tr>
      <w:tr w:rsidR="00481A4A" w:rsidRPr="00387E05" w:rsidTr="00106FBB">
        <w:trPr>
          <w:trHeight w:val="3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3. Умножение и деление натуральных чисел (</w:t>
            </w:r>
            <w:r>
              <w:rPr>
                <w:b/>
                <w:sz w:val="24"/>
                <w:szCs w:val="24"/>
              </w:rPr>
              <w:t>37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30.11-5.12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B45D9C" w:rsidRDefault="00481A4A" w:rsidP="00EA0DF9">
            <w:pPr>
              <w:rPr>
                <w:spacing w:val="-18"/>
                <w:sz w:val="24"/>
                <w:szCs w:val="24"/>
              </w:rPr>
            </w:pPr>
            <w:r w:rsidRPr="00B45D9C">
              <w:rPr>
                <w:spacing w:val="-18"/>
                <w:sz w:val="24"/>
                <w:szCs w:val="24"/>
              </w:rPr>
              <w:t>Действия с натуральными числами. Умножение.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№386 (1 столбик),394</w:t>
            </w:r>
          </w:p>
        </w:tc>
      </w:tr>
      <w:tr w:rsidR="00481A4A" w:rsidRPr="00387E05" w:rsidTr="00106FBB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Переместительное свойство умножения.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№386(2 столбик),396,</w:t>
            </w:r>
            <w:r w:rsidRPr="00D5184D">
              <w:rPr>
                <w:sz w:val="24"/>
                <w:szCs w:val="24"/>
              </w:rPr>
              <w:t>388,398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№400,402</w:t>
            </w:r>
          </w:p>
        </w:tc>
      </w:tr>
      <w:tr w:rsidR="00481A4A" w:rsidRPr="00387E05" w:rsidTr="00106FBB">
        <w:trPr>
          <w:trHeight w:val="1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№421,423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очетательное свойство 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№425,427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7.12-12.12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Распределительное свойство 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№427,429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 xml:space="preserve">сочетательного </w:t>
            </w:r>
            <w:r>
              <w:rPr>
                <w:sz w:val="24"/>
                <w:szCs w:val="24"/>
              </w:rPr>
              <w:t xml:space="preserve">и </w:t>
            </w:r>
            <w:r w:rsidRPr="00D5184D">
              <w:rPr>
                <w:sz w:val="24"/>
                <w:szCs w:val="24"/>
              </w:rPr>
              <w:t>распределительного свойств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№406,429</w:t>
            </w:r>
          </w:p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№433,435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294298" w:rsidRDefault="00481A4A" w:rsidP="00EA0DF9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Действие с натуральными числами. Деление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№451(1 столбик) 458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натурального числа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№456,458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№467,516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14.12-19.12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Деление. Решение текстовых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№522,526,</w:t>
            </w:r>
            <w:r w:rsidRPr="00D5184D">
              <w:rPr>
                <w:sz w:val="24"/>
                <w:szCs w:val="24"/>
              </w:rPr>
              <w:t>490,494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Деление. Решение уравнений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№524,529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компонентов частного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№532,534</w:t>
            </w:r>
          </w:p>
        </w:tc>
      </w:tr>
      <w:tr w:rsidR="00481A4A" w:rsidRPr="00387E05" w:rsidTr="00106FBB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№536,539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№533,545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21.12-26.12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Запись делимого по формуле a=</w:t>
            </w:r>
            <w:proofErr w:type="spellStart"/>
            <w:r w:rsidRPr="00D5184D">
              <w:rPr>
                <w:sz w:val="24"/>
                <w:szCs w:val="24"/>
              </w:rPr>
              <w:t>bq+r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№521,523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Выполнение деления с остатком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№453,462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294298" w:rsidRDefault="00481A4A" w:rsidP="00EA0DF9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Степень числа</w:t>
            </w:r>
            <w:r>
              <w:rPr>
                <w:spacing w:val="-10"/>
                <w:sz w:val="24"/>
                <w:szCs w:val="24"/>
              </w:rPr>
              <w:t>. Возведение числа в степень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BB01BA" w:rsidRDefault="00481A4A" w:rsidP="00EA0DF9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№551,553, 555, 557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Квадраты и кубы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№559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4 по теме «Умножение и деление натуральных чисел»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№560</w:t>
            </w:r>
          </w:p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106FBB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площади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№565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Свойства площади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№№568,</w:t>
            </w:r>
            <w:r w:rsidRPr="00D5184D">
              <w:rPr>
                <w:sz w:val="24"/>
                <w:szCs w:val="24"/>
              </w:rPr>
              <w:t>570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Единицы измерения площади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№№573,</w:t>
            </w:r>
            <w:r>
              <w:rPr>
                <w:sz w:val="24"/>
                <w:szCs w:val="24"/>
              </w:rPr>
              <w:t xml:space="preserve"> 579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B3D04" w:rsidRDefault="00481A4A" w:rsidP="00EA0DF9">
            <w:pPr>
              <w:rPr>
                <w:spacing w:val="-6"/>
                <w:sz w:val="24"/>
                <w:szCs w:val="24"/>
              </w:rPr>
            </w:pPr>
            <w:r w:rsidRPr="00294298">
              <w:rPr>
                <w:spacing w:val="-6"/>
                <w:sz w:val="24"/>
                <w:szCs w:val="24"/>
              </w:rPr>
              <w:t>Площадь прямоугольника</w:t>
            </w:r>
            <w:r>
              <w:rPr>
                <w:spacing w:val="-6"/>
                <w:sz w:val="24"/>
                <w:szCs w:val="24"/>
              </w:rPr>
              <w:t>. 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№№582,585</w:t>
            </w:r>
            <w:r>
              <w:rPr>
                <w:sz w:val="24"/>
                <w:szCs w:val="24"/>
              </w:rPr>
              <w:t>,575,577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 четверть-52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294298" w:rsidRDefault="00481A4A" w:rsidP="00EA0DF9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294298" w:rsidRDefault="00481A4A" w:rsidP="00EA0DF9">
            <w:pPr>
              <w:rPr>
                <w:spacing w:val="-6"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№№598,</w:t>
            </w:r>
            <w:r>
              <w:rPr>
                <w:sz w:val="24"/>
                <w:szCs w:val="24"/>
              </w:rPr>
              <w:t xml:space="preserve"> 600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Построение прямоугольного параллелепипеда.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№№604,</w:t>
            </w:r>
            <w:r>
              <w:rPr>
                <w:sz w:val="24"/>
                <w:szCs w:val="24"/>
              </w:rPr>
              <w:t xml:space="preserve"> 605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18.01-23.01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B3D04" w:rsidRDefault="00481A4A" w:rsidP="00EA0DF9">
            <w:pPr>
              <w:rPr>
                <w:spacing w:val="-8"/>
                <w:sz w:val="24"/>
                <w:szCs w:val="24"/>
              </w:rPr>
            </w:pPr>
            <w:r w:rsidRPr="00E06998">
              <w:rPr>
                <w:spacing w:val="-8"/>
                <w:sz w:val="24"/>
                <w:szCs w:val="24"/>
              </w:rPr>
              <w:t>Понятие п</w:t>
            </w:r>
            <w:r>
              <w:rPr>
                <w:spacing w:val="-8"/>
                <w:sz w:val="24"/>
                <w:szCs w:val="24"/>
              </w:rPr>
              <w:t>ирамиды. Построение пирамиды.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№613,615</w:t>
            </w:r>
            <w:r>
              <w:rPr>
                <w:sz w:val="24"/>
                <w:szCs w:val="24"/>
              </w:rPr>
              <w:t>, 618, 623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</w:t>
            </w:r>
            <w:proofErr w:type="spellStart"/>
            <w:r w:rsidRPr="00D5184D">
              <w:rPr>
                <w:sz w:val="24"/>
                <w:szCs w:val="24"/>
              </w:rPr>
              <w:t>объема</w:t>
            </w:r>
            <w:proofErr w:type="spellEnd"/>
            <w:r w:rsidRPr="00D518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№618,623</w:t>
            </w:r>
            <w:r>
              <w:rPr>
                <w:sz w:val="24"/>
                <w:szCs w:val="24"/>
              </w:rPr>
              <w:t xml:space="preserve"> , </w:t>
            </w:r>
            <w:r w:rsidRPr="00D5184D">
              <w:rPr>
                <w:sz w:val="24"/>
                <w:szCs w:val="24"/>
              </w:rPr>
              <w:t>621,625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Формула </w:t>
            </w:r>
            <w:proofErr w:type="spellStart"/>
            <w:r w:rsidRPr="00D5184D">
              <w:rPr>
                <w:sz w:val="24"/>
                <w:szCs w:val="24"/>
              </w:rPr>
              <w:t>объема</w:t>
            </w:r>
            <w:proofErr w:type="spellEnd"/>
            <w:r w:rsidRPr="00D5184D">
              <w:rPr>
                <w:sz w:val="24"/>
                <w:szCs w:val="24"/>
              </w:rPr>
              <w:t xml:space="preserve">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№631,635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</w:t>
            </w:r>
            <w:r>
              <w:rPr>
                <w:sz w:val="24"/>
                <w:szCs w:val="24"/>
              </w:rPr>
              <w:t>нение формулы при решении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№637,639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№629,636</w:t>
            </w:r>
          </w:p>
        </w:tc>
      </w:tr>
      <w:tr w:rsidR="00481A4A" w:rsidRPr="00387E05" w:rsidTr="00106FBB">
        <w:trPr>
          <w:trHeight w:val="3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25.01-30.01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№646,648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№№652,654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Составление комбинаторных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№№657,662</w:t>
            </w:r>
          </w:p>
        </w:tc>
      </w:tr>
      <w:tr w:rsidR="00481A4A" w:rsidRPr="00387E05" w:rsidTr="00106FBB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</w:t>
            </w:r>
            <w:r>
              <w:rPr>
                <w:sz w:val="24"/>
                <w:szCs w:val="24"/>
              </w:rPr>
              <w:t>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№№665,670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</w:t>
            </w:r>
            <w:r>
              <w:rPr>
                <w:sz w:val="24"/>
                <w:szCs w:val="24"/>
              </w:rPr>
              <w:t>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№№667,661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1.02-6.02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 xml:space="preserve">Контрольная работа № 5 по теме «Площади и </w:t>
            </w:r>
            <w:proofErr w:type="spellStart"/>
            <w:r w:rsidRPr="00F5712E">
              <w:rPr>
                <w:i/>
                <w:sz w:val="24"/>
                <w:szCs w:val="24"/>
              </w:rPr>
              <w:t>объемы</w:t>
            </w:r>
            <w:proofErr w:type="spellEnd"/>
            <w:r w:rsidRPr="00F5712E">
              <w:rPr>
                <w:i/>
                <w:sz w:val="24"/>
                <w:szCs w:val="24"/>
              </w:rPr>
              <w:t xml:space="preserve"> фигур»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№№669,653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4. Обыкновенные дроби (</w:t>
            </w:r>
            <w:r>
              <w:rPr>
                <w:b/>
                <w:sz w:val="24"/>
                <w:szCs w:val="24"/>
              </w:rPr>
              <w:t>18</w:t>
            </w:r>
            <w:r w:rsidRPr="00D5184D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№№675,</w:t>
            </w:r>
            <w:r w:rsidRPr="00D5184D">
              <w:rPr>
                <w:sz w:val="24"/>
                <w:szCs w:val="24"/>
              </w:rPr>
              <w:t>677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№№679,</w:t>
            </w:r>
            <w:r w:rsidRPr="00D5184D"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дроби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№№683,685</w:t>
            </w:r>
          </w:p>
        </w:tc>
      </w:tr>
      <w:tr w:rsidR="00481A4A" w:rsidRPr="00387E05" w:rsidTr="00106FBB">
        <w:trPr>
          <w:trHeight w:val="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8.02-13.02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№№687, 690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числа по его дроби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№694, 701, 709,713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Правильные и неправильные дроби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№№720,726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Откладывание дробей на координатном луче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№№728,</w:t>
            </w:r>
            <w:r w:rsidRPr="00D5184D">
              <w:rPr>
                <w:sz w:val="24"/>
                <w:szCs w:val="24"/>
              </w:rPr>
              <w:t>734</w:t>
            </w:r>
          </w:p>
        </w:tc>
      </w:tr>
      <w:tr w:rsidR="00481A4A" w:rsidRPr="00387E05" w:rsidTr="00106FBB">
        <w:trPr>
          <w:trHeight w:val="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№№721,737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15.02-20.02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сложения и вычитания дробей с одинаковыми знаменателями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</w:t>
            </w:r>
            <w:r>
              <w:rPr>
                <w:sz w:val="24"/>
                <w:szCs w:val="24"/>
              </w:rPr>
              <w:t>730,734</w:t>
            </w:r>
          </w:p>
        </w:tc>
      </w:tr>
      <w:tr w:rsidR="00481A4A" w:rsidRPr="00387E05" w:rsidTr="00106FBB">
        <w:trPr>
          <w:trHeight w:val="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Примеры на сложение и вычитание дробей с одинаковыми знаменателями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№№739,773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Дроби и деление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смешанного числа.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№№724,</w:t>
            </w:r>
            <w:r>
              <w:rPr>
                <w:sz w:val="24"/>
                <w:szCs w:val="24"/>
              </w:rPr>
              <w:t>749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смешанного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№№735,740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22.02-27.02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Преобразование смешанного числа в неправильную дробь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в тетради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Преобразование неправильной дроби в смешанное число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№№743,745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№№744,</w:t>
            </w:r>
            <w:r w:rsidRPr="00D5184D">
              <w:rPr>
                <w:sz w:val="24"/>
                <w:szCs w:val="24"/>
              </w:rPr>
              <w:t>746</w:t>
            </w:r>
            <w:r>
              <w:rPr>
                <w:sz w:val="24"/>
                <w:szCs w:val="24"/>
              </w:rPr>
              <w:t xml:space="preserve"> , </w:t>
            </w:r>
            <w:r w:rsidRPr="00D5184D">
              <w:rPr>
                <w:sz w:val="24"/>
                <w:szCs w:val="24"/>
              </w:rPr>
              <w:t>751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систематизация у</w:t>
            </w:r>
            <w:r>
              <w:rPr>
                <w:sz w:val="24"/>
                <w:szCs w:val="24"/>
              </w:rPr>
              <w:t>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Задание в тетради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6 по теме «Обыкновенные дроби»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№№785,791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5. Десятичные дроби (</w:t>
            </w:r>
            <w:r>
              <w:rPr>
                <w:b/>
                <w:sz w:val="24"/>
                <w:szCs w:val="24"/>
              </w:rPr>
              <w:t>48</w:t>
            </w:r>
            <w:r w:rsidRPr="00D5184D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1.03-6.03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Представление о десятичных дробях.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Понятие целой и дробной части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№№799,813</w:t>
            </w:r>
            <w:r>
              <w:rPr>
                <w:sz w:val="24"/>
                <w:szCs w:val="24"/>
              </w:rPr>
              <w:t>,801,803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№№805,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808</w:t>
            </w:r>
          </w:p>
        </w:tc>
      </w:tr>
      <w:tr w:rsidR="00481A4A" w:rsidRPr="00387E05" w:rsidTr="00106FBB">
        <w:trPr>
          <w:trHeight w:val="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Запись десятичной дроби в виде обыкновенной и наоборот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№№810, 813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№№807,815,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№№824,826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8.03-13.03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сравнение десятичных дробей по разрядам.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№№822, 827</w:t>
            </w:r>
          </w:p>
        </w:tc>
      </w:tr>
      <w:tr w:rsidR="00481A4A" w:rsidRPr="00387E05" w:rsidTr="00106FBB">
        <w:trPr>
          <w:trHeight w:val="1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сравнения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№№828,830</w:t>
            </w:r>
            <w:r>
              <w:rPr>
                <w:sz w:val="24"/>
                <w:szCs w:val="24"/>
              </w:rPr>
              <w:t>, 832,834</w:t>
            </w:r>
          </w:p>
        </w:tc>
      </w:tr>
      <w:tr w:rsidR="00481A4A" w:rsidRPr="00387E05" w:rsidTr="00106FBB">
        <w:trPr>
          <w:trHeight w:val="1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</w:t>
            </w:r>
            <w:r>
              <w:rPr>
                <w:sz w:val="24"/>
                <w:szCs w:val="24"/>
              </w:rPr>
              <w:t>ия приближенного значени15.03-20.03я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№№836,842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Правило округления натуральных чисел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№№845,847</w:t>
            </w:r>
          </w:p>
        </w:tc>
      </w:tr>
      <w:tr w:rsidR="00481A4A" w:rsidRPr="00387E05" w:rsidTr="00106FBB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Правило округления десятичных дробей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№№854,856</w:t>
            </w:r>
            <w:r>
              <w:rPr>
                <w:sz w:val="24"/>
                <w:szCs w:val="24"/>
              </w:rPr>
              <w:t>,</w:t>
            </w:r>
            <w:r w:rsidRPr="00D5184D">
              <w:rPr>
                <w:sz w:val="24"/>
                <w:szCs w:val="24"/>
              </w:rPr>
              <w:t>850,852</w:t>
            </w:r>
          </w:p>
        </w:tc>
      </w:tr>
      <w:tr w:rsidR="00481A4A" w:rsidRPr="00387E05" w:rsidTr="00106FBB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43.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15.03-20.03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№№860, 862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№№865,867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№№863,865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№№864,868</w:t>
            </w:r>
          </w:p>
        </w:tc>
      </w:tr>
      <w:tr w:rsidR="00481A4A" w:rsidRPr="00387E05" w:rsidTr="00106FBB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Вычитание десят</w:t>
            </w:r>
            <w:r>
              <w:rPr>
                <w:sz w:val="24"/>
                <w:szCs w:val="24"/>
              </w:rPr>
              <w:t>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№№870,873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22.03-27.03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№№875,877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878,879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 xml:space="preserve">Контрольная работа № 7 по теме </w:t>
            </w:r>
            <w:r w:rsidRPr="00F5712E">
              <w:rPr>
                <w:i/>
                <w:spacing w:val="-4"/>
                <w:sz w:val="24"/>
                <w:szCs w:val="24"/>
              </w:rPr>
              <w:t>«Сложение и вычитание десятичных дробей»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№№889(1-4)</w:t>
            </w:r>
          </w:p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десятичных дробей</w:t>
            </w:r>
            <w:r>
              <w:rPr>
                <w:sz w:val="24"/>
                <w:szCs w:val="24"/>
              </w:rPr>
              <w:t>.  Прави</w:t>
            </w:r>
            <w:r w:rsidRPr="00D5184D">
              <w:rPr>
                <w:sz w:val="24"/>
                <w:szCs w:val="24"/>
              </w:rPr>
              <w:t>ло умножения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№910,912</w:t>
            </w:r>
            <w:r>
              <w:rPr>
                <w:sz w:val="24"/>
                <w:szCs w:val="24"/>
              </w:rPr>
              <w:t>, 915,917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5712E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умножения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№№920,923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четверть-41</w:t>
            </w:r>
            <w:r w:rsidRPr="00387E05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05.04-10.04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умножения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№№925,927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Применения правил умножения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№№929,931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умножения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№№933,935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умножения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№№941,943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№964,967</w:t>
            </w:r>
            <w:r>
              <w:rPr>
                <w:sz w:val="24"/>
                <w:szCs w:val="24"/>
              </w:rPr>
              <w:t xml:space="preserve">, </w:t>
            </w:r>
            <w:r w:rsidRPr="00D5184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70,972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12.04-17.04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десятичных дробей</w:t>
            </w:r>
            <w:r>
              <w:rPr>
                <w:sz w:val="24"/>
                <w:szCs w:val="24"/>
              </w:rPr>
              <w:t xml:space="preserve">  Правило </w:t>
            </w:r>
            <w:r w:rsidRPr="00D5184D">
              <w:rPr>
                <w:sz w:val="24"/>
                <w:szCs w:val="24"/>
              </w:rPr>
              <w:t xml:space="preserve">деления на 10, 100, 1000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№№974,977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деления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№№979,981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деления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№№983,985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Применения правила деления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№№987,989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деления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№№991,993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19.04-24.04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деления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№№995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Выполнение деления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№№999, 1001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№№963,968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90D7C" w:rsidRDefault="00481A4A" w:rsidP="00EA0DF9">
            <w:pPr>
              <w:ind w:right="-108"/>
              <w:rPr>
                <w:i/>
                <w:sz w:val="24"/>
                <w:szCs w:val="24"/>
              </w:rPr>
            </w:pPr>
            <w:r w:rsidRPr="00F90D7C">
              <w:rPr>
                <w:i/>
                <w:sz w:val="24"/>
                <w:szCs w:val="24"/>
              </w:rPr>
              <w:t>Контрольная работа № 8 по теме «Умножение и деление десятичных дробей»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№№1033,1038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26.04-1.05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среднего 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№№1034,1040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значение величины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№№1038,1042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Среднее арифметическое 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№1055,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1063,1065</w:t>
            </w:r>
            <w:r>
              <w:rPr>
                <w:sz w:val="24"/>
                <w:szCs w:val="24"/>
              </w:rPr>
              <w:t>,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Первые представления о процентах</w:t>
            </w:r>
            <w:r>
              <w:rPr>
                <w:sz w:val="24"/>
                <w:szCs w:val="24"/>
              </w:rPr>
              <w:t xml:space="preserve">. </w:t>
            </w:r>
            <w:r w:rsidRPr="00D5184D">
              <w:rPr>
                <w:sz w:val="24"/>
                <w:szCs w:val="24"/>
              </w:rPr>
              <w:t xml:space="preserve">Запись процента в виде </w:t>
            </w:r>
            <w:r>
              <w:rPr>
                <w:sz w:val="24"/>
                <w:szCs w:val="24"/>
              </w:rPr>
              <w:t>десятич</w:t>
            </w:r>
            <w:r w:rsidRPr="00D5184D">
              <w:rPr>
                <w:sz w:val="24"/>
                <w:szCs w:val="24"/>
              </w:rPr>
              <w:t>ной дроби.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7</w:t>
            </w:r>
            <w:r w:rsidRPr="00D5184D">
              <w:rPr>
                <w:sz w:val="24"/>
                <w:szCs w:val="24"/>
              </w:rPr>
              <w:t>,1059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процентов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№№1057,1068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3.05-8.05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на проценты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№№1059,1070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процентов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№№1063,1074</w:t>
            </w:r>
            <w:r>
              <w:rPr>
                <w:sz w:val="24"/>
                <w:szCs w:val="24"/>
              </w:rPr>
              <w:t xml:space="preserve">, </w:t>
            </w:r>
            <w:r w:rsidRPr="00D5184D">
              <w:rPr>
                <w:sz w:val="24"/>
                <w:szCs w:val="24"/>
              </w:rPr>
              <w:t>1094,1079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№№1096,1104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№1098,1102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текстовых задач на 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№№1100</w:t>
            </w:r>
            <w:r>
              <w:rPr>
                <w:sz w:val="24"/>
                <w:szCs w:val="24"/>
              </w:rPr>
              <w:t>,1110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10.05-15.05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проценты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№№1113,1117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76448F" w:rsidRDefault="00481A4A" w:rsidP="00EA0DF9">
            <w:pPr>
              <w:rPr>
                <w:sz w:val="24"/>
                <w:szCs w:val="24"/>
              </w:rPr>
            </w:pPr>
            <w:r w:rsidRPr="0076448F">
              <w:rPr>
                <w:sz w:val="24"/>
                <w:szCs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№№1115,1120</w:t>
            </w: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F90D7C" w:rsidRDefault="00481A4A" w:rsidP="00EA0DF9">
            <w:pPr>
              <w:rPr>
                <w:i/>
                <w:sz w:val="24"/>
                <w:szCs w:val="24"/>
              </w:rPr>
            </w:pPr>
            <w:r w:rsidRPr="00F90D7C">
              <w:rPr>
                <w:i/>
                <w:sz w:val="24"/>
                <w:szCs w:val="24"/>
              </w:rPr>
              <w:t>Контрольная работа № 9 по теме «Задачи на проценты»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Повторение и систематизация учебного материала (</w:t>
            </w:r>
            <w:r>
              <w:rPr>
                <w:b/>
                <w:sz w:val="24"/>
                <w:szCs w:val="24"/>
              </w:rPr>
              <w:t>12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Действия с натуральными числами Уравнение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17.05-21205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Степень числа</w:t>
            </w:r>
            <w:r>
              <w:rPr>
                <w:sz w:val="24"/>
                <w:szCs w:val="24"/>
              </w:rPr>
              <w:t xml:space="preserve">.  </w:t>
            </w:r>
            <w:r w:rsidRPr="00D5184D"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Сложение и вычитание обыкновенных </w:t>
            </w:r>
            <w:proofErr w:type="gramStart"/>
            <w:r w:rsidRPr="00D5184D">
              <w:rPr>
                <w:sz w:val="24"/>
                <w:szCs w:val="24"/>
              </w:rPr>
              <w:t>дробей</w:t>
            </w:r>
            <w:proofErr w:type="gramEnd"/>
            <w:r w:rsidRPr="00D5184D">
              <w:rPr>
                <w:sz w:val="24"/>
                <w:szCs w:val="24"/>
              </w:rPr>
              <w:t xml:space="preserve"> Смешанные числа.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ind w:right="-108"/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A4A" w:rsidRPr="00387E05" w:rsidRDefault="00481A4A" w:rsidP="00EA0DF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24.05-29.05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Проценты. Нахождение процентов от числа. Нахождение числа по его процентам.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Геометрические фигуры</w:t>
            </w:r>
            <w:r>
              <w:rPr>
                <w:sz w:val="24"/>
                <w:szCs w:val="24"/>
              </w:rPr>
              <w:t xml:space="preserve">. </w:t>
            </w:r>
            <w:r w:rsidRPr="00D5184D">
              <w:rPr>
                <w:sz w:val="24"/>
                <w:szCs w:val="24"/>
              </w:rPr>
              <w:t xml:space="preserve">Площади фигур </w:t>
            </w:r>
            <w:proofErr w:type="spellStart"/>
            <w:r w:rsidRPr="00D5184D">
              <w:rPr>
                <w:sz w:val="24"/>
                <w:szCs w:val="24"/>
              </w:rPr>
              <w:t>Объемы</w:t>
            </w:r>
            <w:proofErr w:type="spellEnd"/>
            <w:r w:rsidRPr="00D5184D">
              <w:rPr>
                <w:sz w:val="24"/>
                <w:szCs w:val="24"/>
              </w:rPr>
              <w:t xml:space="preserve"> фигур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 w:rsidRPr="0080574D">
              <w:rPr>
                <w:i/>
                <w:sz w:val="24"/>
                <w:szCs w:val="24"/>
              </w:rPr>
              <w:t>Итоговая контрольная работа №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  <w:tr w:rsidR="00481A4A" w:rsidRPr="00387E05" w:rsidTr="00106F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D5184D" w:rsidRDefault="00481A4A" w:rsidP="00EA0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обучения в 5 классе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4A" w:rsidRPr="00387E05" w:rsidRDefault="00481A4A" w:rsidP="00EA0DF9">
            <w:pPr>
              <w:rPr>
                <w:sz w:val="24"/>
                <w:szCs w:val="24"/>
              </w:rPr>
            </w:pPr>
          </w:p>
        </w:tc>
      </w:tr>
    </w:tbl>
    <w:p w:rsidR="00EA0DF9" w:rsidRPr="00387E05" w:rsidRDefault="00EA0DF9" w:rsidP="00EA0DF9">
      <w:pPr>
        <w:rPr>
          <w:rFonts w:ascii="Times New Roman" w:hAnsi="Times New Roman" w:cs="Times New Roman"/>
          <w:sz w:val="24"/>
          <w:szCs w:val="24"/>
        </w:rPr>
      </w:pPr>
    </w:p>
    <w:p w:rsidR="00EA0DF9" w:rsidRPr="00387E05" w:rsidRDefault="00EA0DF9" w:rsidP="00EA0DF9">
      <w:pPr>
        <w:rPr>
          <w:rFonts w:ascii="Times New Roman" w:hAnsi="Times New Roman" w:cs="Times New Roman"/>
          <w:sz w:val="24"/>
          <w:szCs w:val="24"/>
        </w:rPr>
      </w:pPr>
    </w:p>
    <w:p w:rsidR="00EA0DF9" w:rsidRDefault="00EA0DF9" w:rsidP="00EA0DF9"/>
    <w:sectPr w:rsidR="00EA0DF9" w:rsidSect="00C11F35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B5" w:rsidRDefault="005F77B5" w:rsidP="00481A4A">
      <w:pPr>
        <w:spacing w:after="0" w:line="240" w:lineRule="auto"/>
      </w:pPr>
      <w:r>
        <w:separator/>
      </w:r>
    </w:p>
  </w:endnote>
  <w:endnote w:type="continuationSeparator" w:id="0">
    <w:p w:rsidR="005F77B5" w:rsidRDefault="005F77B5" w:rsidP="0048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637611"/>
      <w:docPartObj>
        <w:docPartGallery w:val="Page Numbers (Bottom of Page)"/>
        <w:docPartUnique/>
      </w:docPartObj>
    </w:sdtPr>
    <w:sdtEndPr/>
    <w:sdtContent>
      <w:p w:rsidR="00481A4A" w:rsidRDefault="00481A4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F35">
          <w:rPr>
            <w:noProof/>
          </w:rPr>
          <w:t>2</w:t>
        </w:r>
        <w:r>
          <w:fldChar w:fldCharType="end"/>
        </w:r>
      </w:p>
    </w:sdtContent>
  </w:sdt>
  <w:p w:rsidR="00481A4A" w:rsidRDefault="00481A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B5" w:rsidRDefault="005F77B5" w:rsidP="00481A4A">
      <w:pPr>
        <w:spacing w:after="0" w:line="240" w:lineRule="auto"/>
      </w:pPr>
      <w:r>
        <w:separator/>
      </w:r>
    </w:p>
  </w:footnote>
  <w:footnote w:type="continuationSeparator" w:id="0">
    <w:p w:rsidR="005F77B5" w:rsidRDefault="005F77B5" w:rsidP="0048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FEA86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B1C4241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449098F"/>
    <w:multiLevelType w:val="multilevel"/>
    <w:tmpl w:val="B12E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70A60"/>
    <w:multiLevelType w:val="hybridMultilevel"/>
    <w:tmpl w:val="75C44E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4F06415"/>
    <w:multiLevelType w:val="multilevel"/>
    <w:tmpl w:val="97E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71DBE"/>
    <w:multiLevelType w:val="multilevel"/>
    <w:tmpl w:val="584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72021"/>
    <w:multiLevelType w:val="hybridMultilevel"/>
    <w:tmpl w:val="D45C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9173F"/>
    <w:multiLevelType w:val="hybridMultilevel"/>
    <w:tmpl w:val="26CCD2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C460C5D"/>
    <w:multiLevelType w:val="multilevel"/>
    <w:tmpl w:val="0C8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22"/>
    <w:rsid w:val="000F3E47"/>
    <w:rsid w:val="00106FBB"/>
    <w:rsid w:val="00481A4A"/>
    <w:rsid w:val="005F77B5"/>
    <w:rsid w:val="00631A9C"/>
    <w:rsid w:val="00710C7B"/>
    <w:rsid w:val="00A64A22"/>
    <w:rsid w:val="00C11F35"/>
    <w:rsid w:val="00CE5340"/>
    <w:rsid w:val="00D82D11"/>
    <w:rsid w:val="00DC6D48"/>
    <w:rsid w:val="00E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0DF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A0D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A0D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A0DF9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0DF9"/>
  </w:style>
  <w:style w:type="paragraph" w:customStyle="1" w:styleId="110">
    <w:name w:val="Заголовок 11"/>
    <w:basedOn w:val="a"/>
    <w:next w:val="a"/>
    <w:qFormat/>
    <w:locked/>
    <w:rsid w:val="00EA0D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A0DF9"/>
  </w:style>
  <w:style w:type="table" w:styleId="a3">
    <w:name w:val="Table Grid"/>
    <w:basedOn w:val="a1"/>
    <w:rsid w:val="00EA0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EA0D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A0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A0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EA0DF9"/>
    <w:rPr>
      <w:rFonts w:cs="Times New Roman"/>
    </w:rPr>
  </w:style>
  <w:style w:type="paragraph" w:styleId="a9">
    <w:name w:val="header"/>
    <w:basedOn w:val="a"/>
    <w:link w:val="aa"/>
    <w:uiPriority w:val="99"/>
    <w:rsid w:val="00EA0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0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uiPriority w:val="99"/>
    <w:locked/>
    <w:rsid w:val="00EA0DF9"/>
    <w:rPr>
      <w:sz w:val="24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EA0DF9"/>
    <w:pPr>
      <w:shd w:val="clear" w:color="auto" w:fill="FFFFFF"/>
      <w:spacing w:before="120" w:after="0" w:line="240" w:lineRule="atLeast"/>
    </w:pPr>
    <w:rPr>
      <w:sz w:val="24"/>
    </w:rPr>
  </w:style>
  <w:style w:type="character" w:styleId="ac">
    <w:name w:val="Hyperlink"/>
    <w:basedOn w:val="a0"/>
    <w:rsid w:val="00EA0DF9"/>
    <w:rPr>
      <w:rFonts w:cs="Times New Roman"/>
      <w:color w:val="0000FF"/>
      <w:u w:val="single"/>
    </w:rPr>
  </w:style>
  <w:style w:type="character" w:styleId="ad">
    <w:name w:val="footnote reference"/>
    <w:basedOn w:val="a0"/>
    <w:uiPriority w:val="99"/>
    <w:rsid w:val="00EA0DF9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EA0DF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EA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EA0D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EA0DF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qFormat/>
    <w:rsid w:val="00EA0DF9"/>
    <w:rPr>
      <w:rFonts w:cs="Times New Roman"/>
      <w:b/>
    </w:rPr>
  </w:style>
  <w:style w:type="paragraph" w:styleId="af3">
    <w:name w:val="No Spacing"/>
    <w:basedOn w:val="a"/>
    <w:uiPriority w:val="1"/>
    <w:qFormat/>
    <w:rsid w:val="00EA0DF9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EA0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A0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EA0DF9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EA0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EA0DF9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rsid w:val="00EA0DF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EA0DF9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EA0DF9"/>
  </w:style>
  <w:style w:type="paragraph" w:customStyle="1" w:styleId="c3">
    <w:name w:val="c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0">
    <w:name w:val="c3 c3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EA0D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EA0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c"/>
    <w:semiHidden/>
    <w:rsid w:val="00EA0DF9"/>
    <w:rPr>
      <w:sz w:val="24"/>
      <w:szCs w:val="24"/>
    </w:rPr>
  </w:style>
  <w:style w:type="paragraph" w:styleId="afc">
    <w:name w:val="Body Text Indent"/>
    <w:basedOn w:val="a"/>
    <w:link w:val="afb"/>
    <w:semiHidden/>
    <w:unhideWhenUsed/>
    <w:rsid w:val="00EA0DF9"/>
    <w:pPr>
      <w:spacing w:after="120" w:line="240" w:lineRule="auto"/>
      <w:ind w:left="283"/>
    </w:pPr>
    <w:rPr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EA0DF9"/>
  </w:style>
  <w:style w:type="character" w:customStyle="1" w:styleId="21">
    <w:name w:val="Основной текст с отступом 2 Знак"/>
    <w:basedOn w:val="a0"/>
    <w:link w:val="22"/>
    <w:semiHidden/>
    <w:rsid w:val="00EA0DF9"/>
    <w:rPr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EA0DF9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A0DF9"/>
  </w:style>
  <w:style w:type="paragraph" w:customStyle="1" w:styleId="c19">
    <w:name w:val="c1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0DF9"/>
  </w:style>
  <w:style w:type="paragraph" w:customStyle="1" w:styleId="c13">
    <w:name w:val="c1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0DF9"/>
  </w:style>
  <w:style w:type="paragraph" w:customStyle="1" w:styleId="c24">
    <w:name w:val="c2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0DF9"/>
  </w:style>
  <w:style w:type="character" w:customStyle="1" w:styleId="c23">
    <w:name w:val="c23"/>
    <w:basedOn w:val="a0"/>
    <w:rsid w:val="00EA0DF9"/>
  </w:style>
  <w:style w:type="character" w:customStyle="1" w:styleId="c1">
    <w:name w:val="c1"/>
    <w:basedOn w:val="a0"/>
    <w:rsid w:val="00EA0DF9"/>
  </w:style>
  <w:style w:type="character" w:customStyle="1" w:styleId="c37">
    <w:name w:val="c37"/>
    <w:basedOn w:val="a0"/>
    <w:rsid w:val="00EA0DF9"/>
  </w:style>
  <w:style w:type="character" w:styleId="afd">
    <w:name w:val="Emphasis"/>
    <w:basedOn w:val="a0"/>
    <w:uiPriority w:val="20"/>
    <w:qFormat/>
    <w:rsid w:val="00EA0DF9"/>
    <w:rPr>
      <w:i/>
      <w:iCs/>
    </w:rPr>
  </w:style>
  <w:style w:type="paragraph" w:styleId="afe">
    <w:name w:val="Title"/>
    <w:basedOn w:val="a"/>
    <w:link w:val="aff"/>
    <w:qFormat/>
    <w:rsid w:val="00EA0D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EA0D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EA0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3">
    <w:name w:val="Календарь 2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6">
    <w:name w:val="p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A0DF9"/>
  </w:style>
  <w:style w:type="paragraph" w:customStyle="1" w:styleId="p12">
    <w:name w:val="p1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A0DF9"/>
  </w:style>
  <w:style w:type="paragraph" w:customStyle="1" w:styleId="p33">
    <w:name w:val="p3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A0DF9"/>
  </w:style>
  <w:style w:type="paragraph" w:customStyle="1" w:styleId="p34">
    <w:name w:val="p3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0DF9"/>
  </w:style>
  <w:style w:type="paragraph" w:customStyle="1" w:styleId="p36">
    <w:name w:val="p3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A0DF9"/>
  </w:style>
  <w:style w:type="character" w:customStyle="1" w:styleId="s12">
    <w:name w:val="s12"/>
    <w:basedOn w:val="a0"/>
    <w:rsid w:val="00EA0DF9"/>
  </w:style>
  <w:style w:type="paragraph" w:customStyle="1" w:styleId="p37">
    <w:name w:val="p3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A0DF9"/>
  </w:style>
  <w:style w:type="paragraph" w:customStyle="1" w:styleId="p40">
    <w:name w:val="p4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EA0DF9"/>
  </w:style>
  <w:style w:type="character" w:customStyle="1" w:styleId="s10">
    <w:name w:val="s10"/>
    <w:basedOn w:val="a0"/>
    <w:rsid w:val="00EA0DF9"/>
  </w:style>
  <w:style w:type="paragraph" w:customStyle="1" w:styleId="p47">
    <w:name w:val="p4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A0DF9"/>
  </w:style>
  <w:style w:type="paragraph" w:customStyle="1" w:styleId="p53">
    <w:name w:val="p5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A0DF9"/>
  </w:style>
  <w:style w:type="paragraph" w:customStyle="1" w:styleId="p58">
    <w:name w:val="p5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A0DF9"/>
  </w:style>
  <w:style w:type="paragraph" w:customStyle="1" w:styleId="p60">
    <w:name w:val="p6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A0DF9"/>
  </w:style>
  <w:style w:type="paragraph" w:customStyle="1" w:styleId="p61">
    <w:name w:val="p6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EA0DF9"/>
  </w:style>
  <w:style w:type="paragraph" w:customStyle="1" w:styleId="p63">
    <w:name w:val="p6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A0DF9"/>
  </w:style>
  <w:style w:type="paragraph" w:customStyle="1" w:styleId="p64">
    <w:name w:val="p6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EA0DF9"/>
  </w:style>
  <w:style w:type="paragraph" w:customStyle="1" w:styleId="p72">
    <w:name w:val="p7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EA0DF9"/>
  </w:style>
  <w:style w:type="character" w:styleId="aff0">
    <w:name w:val="FollowedHyperlink"/>
    <w:basedOn w:val="a0"/>
    <w:uiPriority w:val="99"/>
    <w:semiHidden/>
    <w:unhideWhenUsed/>
    <w:rsid w:val="00EA0DF9"/>
    <w:rPr>
      <w:color w:val="800080" w:themeColor="followedHyperlink"/>
      <w:u w:val="single"/>
    </w:rPr>
  </w:style>
  <w:style w:type="table" w:customStyle="1" w:styleId="211">
    <w:name w:val="Календарь 21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0">
    <w:name w:val="Календарь 211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0DF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A0D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A0D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A0DF9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0DF9"/>
  </w:style>
  <w:style w:type="paragraph" w:customStyle="1" w:styleId="110">
    <w:name w:val="Заголовок 11"/>
    <w:basedOn w:val="a"/>
    <w:next w:val="a"/>
    <w:qFormat/>
    <w:locked/>
    <w:rsid w:val="00EA0D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A0DF9"/>
  </w:style>
  <w:style w:type="table" w:styleId="a3">
    <w:name w:val="Table Grid"/>
    <w:basedOn w:val="a1"/>
    <w:rsid w:val="00EA0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EA0D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A0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A0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EA0DF9"/>
    <w:rPr>
      <w:rFonts w:cs="Times New Roman"/>
    </w:rPr>
  </w:style>
  <w:style w:type="paragraph" w:styleId="a9">
    <w:name w:val="header"/>
    <w:basedOn w:val="a"/>
    <w:link w:val="aa"/>
    <w:uiPriority w:val="99"/>
    <w:rsid w:val="00EA0D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A0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uiPriority w:val="99"/>
    <w:locked/>
    <w:rsid w:val="00EA0DF9"/>
    <w:rPr>
      <w:sz w:val="24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EA0DF9"/>
    <w:pPr>
      <w:shd w:val="clear" w:color="auto" w:fill="FFFFFF"/>
      <w:spacing w:before="120" w:after="0" w:line="240" w:lineRule="atLeast"/>
    </w:pPr>
    <w:rPr>
      <w:sz w:val="24"/>
    </w:rPr>
  </w:style>
  <w:style w:type="character" w:styleId="ac">
    <w:name w:val="Hyperlink"/>
    <w:basedOn w:val="a0"/>
    <w:rsid w:val="00EA0DF9"/>
    <w:rPr>
      <w:rFonts w:cs="Times New Roman"/>
      <w:color w:val="0000FF"/>
      <w:u w:val="single"/>
    </w:rPr>
  </w:style>
  <w:style w:type="character" w:styleId="ad">
    <w:name w:val="footnote reference"/>
    <w:basedOn w:val="a0"/>
    <w:uiPriority w:val="99"/>
    <w:rsid w:val="00EA0DF9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EA0DF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EA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EA0D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EA0DF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qFormat/>
    <w:rsid w:val="00EA0DF9"/>
    <w:rPr>
      <w:rFonts w:cs="Times New Roman"/>
      <w:b/>
    </w:rPr>
  </w:style>
  <w:style w:type="paragraph" w:styleId="af3">
    <w:name w:val="No Spacing"/>
    <w:basedOn w:val="a"/>
    <w:uiPriority w:val="1"/>
    <w:qFormat/>
    <w:rsid w:val="00EA0DF9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EA0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A0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EA0DF9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EA0D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EA0DF9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rsid w:val="00EA0DF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EA0DF9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EA0DF9"/>
  </w:style>
  <w:style w:type="paragraph" w:customStyle="1" w:styleId="c3">
    <w:name w:val="c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0">
    <w:name w:val="c3 c3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EA0D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EA0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c"/>
    <w:semiHidden/>
    <w:rsid w:val="00EA0DF9"/>
    <w:rPr>
      <w:sz w:val="24"/>
      <w:szCs w:val="24"/>
    </w:rPr>
  </w:style>
  <w:style w:type="paragraph" w:styleId="afc">
    <w:name w:val="Body Text Indent"/>
    <w:basedOn w:val="a"/>
    <w:link w:val="afb"/>
    <w:semiHidden/>
    <w:unhideWhenUsed/>
    <w:rsid w:val="00EA0DF9"/>
    <w:pPr>
      <w:spacing w:after="120" w:line="240" w:lineRule="auto"/>
      <w:ind w:left="283"/>
    </w:pPr>
    <w:rPr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EA0DF9"/>
  </w:style>
  <w:style w:type="character" w:customStyle="1" w:styleId="21">
    <w:name w:val="Основной текст с отступом 2 Знак"/>
    <w:basedOn w:val="a0"/>
    <w:link w:val="22"/>
    <w:semiHidden/>
    <w:rsid w:val="00EA0DF9"/>
    <w:rPr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EA0DF9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EA0DF9"/>
  </w:style>
  <w:style w:type="paragraph" w:customStyle="1" w:styleId="c19">
    <w:name w:val="c1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0DF9"/>
  </w:style>
  <w:style w:type="paragraph" w:customStyle="1" w:styleId="c13">
    <w:name w:val="c1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0DF9"/>
  </w:style>
  <w:style w:type="paragraph" w:customStyle="1" w:styleId="c24">
    <w:name w:val="c2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0DF9"/>
  </w:style>
  <w:style w:type="character" w:customStyle="1" w:styleId="c23">
    <w:name w:val="c23"/>
    <w:basedOn w:val="a0"/>
    <w:rsid w:val="00EA0DF9"/>
  </w:style>
  <w:style w:type="character" w:customStyle="1" w:styleId="c1">
    <w:name w:val="c1"/>
    <w:basedOn w:val="a0"/>
    <w:rsid w:val="00EA0DF9"/>
  </w:style>
  <w:style w:type="character" w:customStyle="1" w:styleId="c37">
    <w:name w:val="c37"/>
    <w:basedOn w:val="a0"/>
    <w:rsid w:val="00EA0DF9"/>
  </w:style>
  <w:style w:type="character" w:styleId="afd">
    <w:name w:val="Emphasis"/>
    <w:basedOn w:val="a0"/>
    <w:uiPriority w:val="20"/>
    <w:qFormat/>
    <w:rsid w:val="00EA0DF9"/>
    <w:rPr>
      <w:i/>
      <w:iCs/>
    </w:rPr>
  </w:style>
  <w:style w:type="paragraph" w:styleId="afe">
    <w:name w:val="Title"/>
    <w:basedOn w:val="a"/>
    <w:link w:val="aff"/>
    <w:qFormat/>
    <w:rsid w:val="00EA0D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EA0D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EA0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3">
    <w:name w:val="Календарь 2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6">
    <w:name w:val="p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A0DF9"/>
  </w:style>
  <w:style w:type="paragraph" w:customStyle="1" w:styleId="p12">
    <w:name w:val="p1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A0DF9"/>
  </w:style>
  <w:style w:type="paragraph" w:customStyle="1" w:styleId="p33">
    <w:name w:val="p3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A0DF9"/>
  </w:style>
  <w:style w:type="paragraph" w:customStyle="1" w:styleId="p34">
    <w:name w:val="p3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0DF9"/>
  </w:style>
  <w:style w:type="paragraph" w:customStyle="1" w:styleId="p36">
    <w:name w:val="p3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A0DF9"/>
  </w:style>
  <w:style w:type="character" w:customStyle="1" w:styleId="s12">
    <w:name w:val="s12"/>
    <w:basedOn w:val="a0"/>
    <w:rsid w:val="00EA0DF9"/>
  </w:style>
  <w:style w:type="paragraph" w:customStyle="1" w:styleId="p37">
    <w:name w:val="p3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A0DF9"/>
  </w:style>
  <w:style w:type="paragraph" w:customStyle="1" w:styleId="p40">
    <w:name w:val="p4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EA0DF9"/>
  </w:style>
  <w:style w:type="character" w:customStyle="1" w:styleId="s10">
    <w:name w:val="s10"/>
    <w:basedOn w:val="a0"/>
    <w:rsid w:val="00EA0DF9"/>
  </w:style>
  <w:style w:type="paragraph" w:customStyle="1" w:styleId="p47">
    <w:name w:val="p4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A0DF9"/>
  </w:style>
  <w:style w:type="paragraph" w:customStyle="1" w:styleId="p53">
    <w:name w:val="p5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A0DF9"/>
  </w:style>
  <w:style w:type="paragraph" w:customStyle="1" w:styleId="p58">
    <w:name w:val="p5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A0DF9"/>
  </w:style>
  <w:style w:type="paragraph" w:customStyle="1" w:styleId="p60">
    <w:name w:val="p6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A0DF9"/>
  </w:style>
  <w:style w:type="paragraph" w:customStyle="1" w:styleId="p61">
    <w:name w:val="p6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EA0DF9"/>
  </w:style>
  <w:style w:type="paragraph" w:customStyle="1" w:styleId="p63">
    <w:name w:val="p6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A0DF9"/>
  </w:style>
  <w:style w:type="paragraph" w:customStyle="1" w:styleId="p64">
    <w:name w:val="p6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EA0DF9"/>
  </w:style>
  <w:style w:type="paragraph" w:customStyle="1" w:styleId="p72">
    <w:name w:val="p72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A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EA0DF9"/>
  </w:style>
  <w:style w:type="character" w:styleId="aff0">
    <w:name w:val="FollowedHyperlink"/>
    <w:basedOn w:val="a0"/>
    <w:uiPriority w:val="99"/>
    <w:semiHidden/>
    <w:unhideWhenUsed/>
    <w:rsid w:val="00EA0DF9"/>
    <w:rPr>
      <w:color w:val="800080" w:themeColor="followedHyperlink"/>
      <w:u w:val="single"/>
    </w:rPr>
  </w:style>
  <w:style w:type="table" w:customStyle="1" w:styleId="211">
    <w:name w:val="Календарь 21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0">
    <w:name w:val="Календарь 211"/>
    <w:basedOn w:val="a1"/>
    <w:uiPriority w:val="99"/>
    <w:qFormat/>
    <w:rsid w:val="00EA0DF9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2020-10-07T15:50:00Z</cp:lastPrinted>
  <dcterms:created xsi:type="dcterms:W3CDTF">2020-10-25T07:56:00Z</dcterms:created>
  <dcterms:modified xsi:type="dcterms:W3CDTF">2020-10-25T07:56:00Z</dcterms:modified>
</cp:coreProperties>
</file>